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2D69" w14:textId="77777777" w:rsidR="001A0E52" w:rsidRDefault="00784CB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08B0CD90" wp14:editId="01CACD15">
            <wp:extent cx="1282700" cy="1282700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E4A4" w14:textId="17868209" w:rsidR="001A0E52" w:rsidRDefault="00784CBD">
      <w:pPr>
        <w:jc w:val="center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Saturday 1</w:t>
      </w:r>
      <w:r w:rsidR="003B2223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August 202</w:t>
      </w:r>
      <w:r w:rsidR="003B2223">
        <w:rPr>
          <w:rFonts w:ascii="Arial" w:hAnsi="Arial" w:cs="Arial"/>
          <w:sz w:val="23"/>
          <w:szCs w:val="23"/>
        </w:rPr>
        <w:t>4</w:t>
      </w:r>
    </w:p>
    <w:p w14:paraId="64805D10" w14:textId="77777777" w:rsidR="001A0E52" w:rsidRDefault="00784CBD">
      <w:pPr>
        <w:jc w:val="center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 Thrumster Mains, Thrumster</w:t>
      </w:r>
    </w:p>
    <w:p w14:paraId="2B7F27D3" w14:textId="77777777" w:rsidR="001A0E52" w:rsidRDefault="001A0E52">
      <w:pPr>
        <w:rPr>
          <w:rFonts w:ascii="Arial" w:hAnsi="Arial" w:cs="Arial"/>
          <w:sz w:val="20"/>
        </w:rPr>
      </w:pPr>
    </w:p>
    <w:tbl>
      <w:tblPr>
        <w:tblW w:w="8388" w:type="dxa"/>
        <w:tblLook w:val="0000" w:firstRow="0" w:lastRow="0" w:firstColumn="0" w:lastColumn="0" w:noHBand="0" w:noVBand="0"/>
      </w:tblPr>
      <w:tblGrid>
        <w:gridCol w:w="827"/>
        <w:gridCol w:w="7561"/>
      </w:tblGrid>
      <w:tr w:rsidR="001A0E52" w14:paraId="40123337" w14:textId="77777777">
        <w:tc>
          <w:tcPr>
            <w:tcW w:w="827" w:type="dxa"/>
          </w:tcPr>
          <w:p w14:paraId="48278A8A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60" w:type="dxa"/>
          </w:tcPr>
          <w:p w14:paraId="2FFAB583" w14:textId="0DF4FF82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Entries to be set out in Marquee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BEFORE 10.30am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ON SATURDAY 1</w:t>
            </w:r>
            <w:r w:rsidR="003B2223">
              <w:rPr>
                <w:rFonts w:ascii="Arial" w:hAnsi="Arial" w:cs="Arial"/>
                <w:b/>
                <w:sz w:val="21"/>
                <w:szCs w:val="21"/>
                <w:u w:val="single"/>
              </w:rPr>
              <w:t>7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AUGUST 202</w:t>
            </w:r>
            <w:r w:rsidR="003B2223">
              <w:rPr>
                <w:rFonts w:ascii="Arial" w:hAnsi="Arial" w:cs="Arial"/>
                <w:b/>
                <w:sz w:val="21"/>
                <w:szCs w:val="21"/>
                <w:u w:val="single"/>
              </w:rPr>
              <w:t>4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NO LATE ENTRIES ACCEPTED.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JUDGING TO COMMENCE 11AM.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The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judges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decision is final</w:t>
            </w:r>
          </w:p>
        </w:tc>
      </w:tr>
      <w:tr w:rsidR="001A0E52" w14:paraId="36BDD0CF" w14:textId="77777777">
        <w:tc>
          <w:tcPr>
            <w:tcW w:w="827" w:type="dxa"/>
          </w:tcPr>
          <w:p w14:paraId="1543898B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60" w:type="dxa"/>
          </w:tcPr>
          <w:p w14:paraId="5B0054B0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exhibitor shall enter more than one exhibit in any class.  On arrival, exhibitors will require to present the attached Entry Form along with the relevant money (</w:t>
            </w:r>
            <w:r>
              <w:rPr>
                <w:rFonts w:ascii="Arial" w:hAnsi="Arial" w:cs="Arial"/>
                <w:b/>
                <w:sz w:val="21"/>
                <w:szCs w:val="21"/>
              </w:rPr>
              <w:t>50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p per entry</w:t>
            </w:r>
            <w:r>
              <w:rPr>
                <w:rFonts w:ascii="Arial" w:hAnsi="Arial" w:cs="Arial"/>
                <w:sz w:val="21"/>
                <w:szCs w:val="21"/>
              </w:rPr>
              <w:t xml:space="preserve">) to the Steward of Entries. 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THE EXHIBITOR SHOULD SECURELY ATTACH AN ENTRY LABEL (WITH NAME &amp; FULL ADDRESS CLEARLY PRINTED) ON EACH EXHIBIT.    </w:t>
            </w:r>
          </w:p>
        </w:tc>
      </w:tr>
      <w:tr w:rsidR="001A0E52" w14:paraId="28E1FBFE" w14:textId="77777777">
        <w:tc>
          <w:tcPr>
            <w:tcW w:w="827" w:type="dxa"/>
          </w:tcPr>
          <w:p w14:paraId="2B006C1E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60" w:type="dxa"/>
          </w:tcPr>
          <w:p w14:paraId="4A408959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Baking/Food items must be displayed on white paper plates (can be provided) – no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china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plates allowed</w:t>
            </w:r>
          </w:p>
        </w:tc>
      </w:tr>
      <w:tr w:rsidR="001A0E52" w14:paraId="7985E7E9" w14:textId="77777777">
        <w:tc>
          <w:tcPr>
            <w:tcW w:w="827" w:type="dxa"/>
          </w:tcPr>
          <w:p w14:paraId="008CFEE4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60" w:type="dxa"/>
          </w:tcPr>
          <w:p w14:paraId="3C1B2C79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Each exhibit must be the exhibitor’s own work </w:t>
            </w:r>
          </w:p>
        </w:tc>
      </w:tr>
      <w:tr w:rsidR="001A0E52" w14:paraId="596C30BD" w14:textId="77777777">
        <w:tc>
          <w:tcPr>
            <w:tcW w:w="827" w:type="dxa"/>
          </w:tcPr>
          <w:p w14:paraId="211EC5AA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60" w:type="dxa"/>
          </w:tcPr>
          <w:p w14:paraId="3491D384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 entries will be taken entirely at owner’s risk. The Game fair will not be held responsible for any damage or loss of Exhibits on Showground</w:t>
            </w:r>
          </w:p>
        </w:tc>
      </w:tr>
      <w:tr w:rsidR="001A0E52" w14:paraId="0EC9AE7B" w14:textId="77777777">
        <w:tc>
          <w:tcPr>
            <w:tcW w:w="827" w:type="dxa"/>
          </w:tcPr>
          <w:p w14:paraId="2696AEEF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60" w:type="dxa"/>
          </w:tcPr>
          <w:p w14:paraId="7DC1CC5B" w14:textId="77777777" w:rsidR="001A0E52" w:rsidRDefault="00784C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Prize Money in all classes: 1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sz w:val="21"/>
                <w:szCs w:val="21"/>
              </w:rPr>
              <w:t xml:space="preserve"> - £2.00   2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- £1.00   3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sz w:val="21"/>
                <w:szCs w:val="21"/>
              </w:rPr>
              <w:t xml:space="preserve"> - £0.50</w:t>
            </w:r>
          </w:p>
        </w:tc>
      </w:tr>
    </w:tbl>
    <w:p w14:paraId="6A375C0E" w14:textId="77777777" w:rsidR="001A0E52" w:rsidRDefault="001A0E52">
      <w:pPr>
        <w:rPr>
          <w:rFonts w:ascii="Arial" w:hAnsi="Arial" w:cs="Arial"/>
          <w:sz w:val="20"/>
          <w:szCs w:val="20"/>
        </w:rPr>
      </w:pPr>
    </w:p>
    <w:p w14:paraId="68D367D7" w14:textId="77777777" w:rsidR="001A0E52" w:rsidRDefault="00784CBD">
      <w:pPr>
        <w:pStyle w:val="BodyText3"/>
        <w:rPr>
          <w:sz w:val="20"/>
          <w:szCs w:val="20"/>
        </w:rPr>
      </w:pPr>
      <w:r>
        <w:rPr>
          <w:sz w:val="20"/>
          <w:szCs w:val="20"/>
        </w:rPr>
        <w:t xml:space="preserve">Exhibits may be removed after 4pm but before 5pm when the Marquee will close.  Cars will not gain entry to the Show Ground until after 4.30pm for safety reasons.  </w:t>
      </w:r>
    </w:p>
    <w:p w14:paraId="11438C62" w14:textId="77777777" w:rsidR="001A0E52" w:rsidRDefault="00784CBD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No responsibility will be taken for unclaimed exhibits.</w:t>
      </w:r>
    </w:p>
    <w:p w14:paraId="676D46F1" w14:textId="77777777" w:rsidR="001A0E52" w:rsidRDefault="001A0E52">
      <w:pPr>
        <w:rPr>
          <w:rFonts w:ascii="Arial" w:hAnsi="Arial" w:cs="Arial"/>
          <w:b/>
          <w:bCs/>
          <w:sz w:val="20"/>
          <w:u w:val="single"/>
        </w:rPr>
      </w:pPr>
    </w:p>
    <w:p w14:paraId="4EF4E6F5" w14:textId="77777777" w:rsidR="008E1481" w:rsidRDefault="008E1481">
      <w:pPr>
        <w:pStyle w:val="Heading1"/>
        <w:tabs>
          <w:tab w:val="clear" w:pos="4536"/>
        </w:tabs>
        <w:rPr>
          <w:rFonts w:ascii="Arial" w:hAnsi="Arial" w:cs="Arial"/>
          <w:bCs/>
          <w:sz w:val="24"/>
        </w:rPr>
      </w:pPr>
    </w:p>
    <w:p w14:paraId="3C85A313" w14:textId="77777777" w:rsidR="008E1481" w:rsidRDefault="008E1481">
      <w:pPr>
        <w:pStyle w:val="Heading1"/>
        <w:tabs>
          <w:tab w:val="clear" w:pos="4536"/>
        </w:tabs>
        <w:rPr>
          <w:rFonts w:ascii="Arial" w:hAnsi="Arial" w:cs="Arial"/>
          <w:bCs/>
          <w:sz w:val="24"/>
        </w:rPr>
      </w:pPr>
    </w:p>
    <w:p w14:paraId="6647865B" w14:textId="244D175A" w:rsidR="001A0E52" w:rsidRDefault="00784CBD">
      <w:pPr>
        <w:pStyle w:val="Heading1"/>
        <w:tabs>
          <w:tab w:val="clear" w:pos="453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INDUSTRIAL SECTION</w:t>
      </w:r>
    </w:p>
    <w:p w14:paraId="60FA4618" w14:textId="77777777" w:rsidR="001A0E52" w:rsidRDefault="001A0E52">
      <w:pPr>
        <w:tabs>
          <w:tab w:val="left" w:pos="3600"/>
          <w:tab w:val="left" w:pos="4500"/>
        </w:tabs>
        <w:rPr>
          <w:rFonts w:ascii="Arial" w:hAnsi="Arial" w:cs="Arial"/>
          <w:sz w:val="10"/>
        </w:rPr>
      </w:pPr>
    </w:p>
    <w:tbl>
      <w:tblPr>
        <w:tblW w:w="7327" w:type="dxa"/>
        <w:tblInd w:w="890" w:type="dxa"/>
        <w:tblLook w:val="0000" w:firstRow="0" w:lastRow="0" w:firstColumn="0" w:lastColumn="0" w:noHBand="0" w:noVBand="0"/>
      </w:tblPr>
      <w:tblGrid>
        <w:gridCol w:w="527"/>
        <w:gridCol w:w="2543"/>
        <w:gridCol w:w="471"/>
        <w:gridCol w:w="585"/>
        <w:gridCol w:w="2788"/>
        <w:gridCol w:w="413"/>
      </w:tblGrid>
      <w:tr w:rsidR="005A6417" w14:paraId="13CB7320" w14:textId="331224B3" w:rsidTr="005A641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C47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2FC6" w14:textId="63A6ACB9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 fruit scones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328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BB1" w14:textId="6F6F2D9E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16B" w14:textId="40677703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 pancakes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B746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</w:tr>
      <w:tr w:rsidR="005A6417" w14:paraId="11695A1C" w14:textId="3481E6E0" w:rsidTr="005A641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083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325" w14:textId="3CA42DB2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Jar of marmalade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6B1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82A" w14:textId="0E23D9A5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562A" w14:textId="2983BDE5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Jar of Chutney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F2C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</w:tr>
      <w:tr w:rsidR="005A6417" w14:paraId="24C1B261" w14:textId="181E55FC" w:rsidTr="005A641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747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2DA0" w14:textId="160C51ED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Birthday card, any craft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45A8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AC1" w14:textId="7EE1AD2B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0D4" w14:textId="6CE78433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Embroidery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6B5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</w:tr>
      <w:tr w:rsidR="005A6417" w14:paraId="5FB3F25A" w14:textId="3BD21681" w:rsidTr="005A641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327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F6B0" w14:textId="794C9172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Lemon drizzle cake – recipe below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8D4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768" w14:textId="2225FB66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B6D6" w14:textId="746C76FE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Handknitted hat and scarf set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2A29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</w:tr>
      <w:tr w:rsidR="005A6417" w14:paraId="5A88FAB1" w14:textId="387C0B76" w:rsidTr="005A6417">
        <w:trPr>
          <w:trHeight w:val="57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52E5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9C1" w14:textId="27E2E968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Knitted baby jumper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DE7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B4A7" w14:textId="3F38BF83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481B" w14:textId="6BB6877C" w:rsidR="005A6417" w:rsidRDefault="003B2223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  <w:bookmarkStart w:id="0" w:name="_Hlk518913557"/>
            <w:bookmarkEnd w:id="0"/>
            <w:r>
              <w:rPr>
                <w:rFonts w:ascii="Arial" w:hAnsi="Arial" w:cs="Arial"/>
                <w:sz w:val="23"/>
              </w:rPr>
              <w:t>Fidget cuff for dementia patients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9EC" w14:textId="77777777" w:rsidR="005A6417" w:rsidRDefault="005A6417">
            <w:pPr>
              <w:tabs>
                <w:tab w:val="left" w:pos="3600"/>
                <w:tab w:val="left" w:pos="4500"/>
              </w:tabs>
              <w:rPr>
                <w:rFonts w:ascii="Arial" w:hAnsi="Arial" w:cs="Arial"/>
                <w:sz w:val="23"/>
              </w:rPr>
            </w:pPr>
          </w:p>
        </w:tc>
      </w:tr>
    </w:tbl>
    <w:p w14:paraId="340A6519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48540D7F" w14:textId="56CFDC0F" w:rsidR="008E1481" w:rsidRPr="008E1481" w:rsidRDefault="008E1481" w:rsidP="008E14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1481">
        <w:rPr>
          <w:rFonts w:ascii="Arial" w:hAnsi="Arial" w:cs="Arial"/>
          <w:b/>
          <w:bCs/>
          <w:sz w:val="28"/>
          <w:szCs w:val="28"/>
        </w:rPr>
        <w:t>Children’s Section</w:t>
      </w:r>
    </w:p>
    <w:p w14:paraId="3AC745E0" w14:textId="77777777" w:rsidR="008E1481" w:rsidRDefault="008E148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1204"/>
        <w:gridCol w:w="485"/>
        <w:gridCol w:w="2334"/>
        <w:gridCol w:w="461"/>
        <w:gridCol w:w="461"/>
        <w:gridCol w:w="2314"/>
        <w:gridCol w:w="356"/>
      </w:tblGrid>
      <w:tr w:rsidR="005A6417" w:rsidRPr="008E1481" w14:paraId="0CFCA6E0" w14:textId="65E9EEF2" w:rsidTr="000F6494">
        <w:tc>
          <w:tcPr>
            <w:tcW w:w="1204" w:type="dxa"/>
          </w:tcPr>
          <w:p w14:paraId="01FAA4AC" w14:textId="60507136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Pre-school</w:t>
            </w:r>
          </w:p>
        </w:tc>
        <w:tc>
          <w:tcPr>
            <w:tcW w:w="485" w:type="dxa"/>
          </w:tcPr>
          <w:p w14:paraId="392B6432" w14:textId="71862316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34" w:type="dxa"/>
          </w:tcPr>
          <w:p w14:paraId="078C1741" w14:textId="315FA67D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2 x Decorated Cupcakes</w:t>
            </w:r>
          </w:p>
        </w:tc>
        <w:tc>
          <w:tcPr>
            <w:tcW w:w="461" w:type="dxa"/>
          </w:tcPr>
          <w:p w14:paraId="0B854D9E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2464D802" w14:textId="4E897CCB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4" w:type="dxa"/>
          </w:tcPr>
          <w:p w14:paraId="4BBF8275" w14:textId="78F26009" w:rsidR="005A6417" w:rsidRPr="008E1481" w:rsidRDefault="003B2223" w:rsidP="008E14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Horse/Pony</w:t>
            </w:r>
            <w:r w:rsidR="005A6417" w:rsidRPr="008E1481">
              <w:rPr>
                <w:rFonts w:ascii="Arial" w:hAnsi="Arial" w:cs="Arial"/>
                <w:sz w:val="22"/>
                <w:szCs w:val="22"/>
              </w:rPr>
              <w:t xml:space="preserve"> drawing</w:t>
            </w:r>
          </w:p>
        </w:tc>
        <w:tc>
          <w:tcPr>
            <w:tcW w:w="356" w:type="dxa"/>
          </w:tcPr>
          <w:p w14:paraId="5A80B16C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417" w:rsidRPr="008E1481" w14:paraId="3AAE5EE3" w14:textId="16237193" w:rsidTr="000F6494">
        <w:tc>
          <w:tcPr>
            <w:tcW w:w="1204" w:type="dxa"/>
          </w:tcPr>
          <w:p w14:paraId="539A8B6F" w14:textId="4CCFA498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 xml:space="preserve">5 – 8 </w:t>
            </w:r>
            <w:proofErr w:type="spellStart"/>
            <w:r w:rsidRPr="008E1481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8E1481">
              <w:rPr>
                <w:rFonts w:ascii="Arial" w:hAnsi="Arial" w:cs="Arial"/>
                <w:sz w:val="22"/>
                <w:szCs w:val="22"/>
              </w:rPr>
              <w:t xml:space="preserve"> olds</w:t>
            </w:r>
          </w:p>
        </w:tc>
        <w:tc>
          <w:tcPr>
            <w:tcW w:w="485" w:type="dxa"/>
          </w:tcPr>
          <w:p w14:paraId="7F7D477D" w14:textId="3969A1F5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34" w:type="dxa"/>
          </w:tcPr>
          <w:p w14:paraId="6AE3F3AB" w14:textId="5CBD34D1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2 x Decorated Cup cakes</w:t>
            </w:r>
          </w:p>
        </w:tc>
        <w:tc>
          <w:tcPr>
            <w:tcW w:w="461" w:type="dxa"/>
          </w:tcPr>
          <w:p w14:paraId="47136D71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4607D8DD" w14:textId="13FF6005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14" w:type="dxa"/>
          </w:tcPr>
          <w:p w14:paraId="361765EF" w14:textId="4F3E187B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Animal from recycled materials</w:t>
            </w:r>
          </w:p>
        </w:tc>
        <w:tc>
          <w:tcPr>
            <w:tcW w:w="356" w:type="dxa"/>
          </w:tcPr>
          <w:p w14:paraId="68C8D91C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417" w:rsidRPr="008E1481" w14:paraId="5CD0E65D" w14:textId="7C3DF6A9" w:rsidTr="000F6494">
        <w:tc>
          <w:tcPr>
            <w:tcW w:w="1204" w:type="dxa"/>
          </w:tcPr>
          <w:p w14:paraId="4E7AF4DE" w14:textId="72B38655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 xml:space="preserve">9 – 12 </w:t>
            </w:r>
            <w:proofErr w:type="spellStart"/>
            <w:r w:rsidRPr="008E1481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8E1481">
              <w:rPr>
                <w:rFonts w:ascii="Arial" w:hAnsi="Arial" w:cs="Arial"/>
                <w:sz w:val="22"/>
                <w:szCs w:val="22"/>
              </w:rPr>
              <w:t xml:space="preserve"> olds</w:t>
            </w:r>
          </w:p>
        </w:tc>
        <w:tc>
          <w:tcPr>
            <w:tcW w:w="485" w:type="dxa"/>
          </w:tcPr>
          <w:p w14:paraId="38B9C370" w14:textId="61F06B10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34" w:type="dxa"/>
          </w:tcPr>
          <w:p w14:paraId="5E10D0A6" w14:textId="541988EB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2 x decorated cup cakes</w:t>
            </w:r>
          </w:p>
        </w:tc>
        <w:tc>
          <w:tcPr>
            <w:tcW w:w="461" w:type="dxa"/>
          </w:tcPr>
          <w:p w14:paraId="5A72AD9A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46214EA4" w14:textId="4F5A68C8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314" w:type="dxa"/>
          </w:tcPr>
          <w:p w14:paraId="06D2B75C" w14:textId="3F4648DB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Bird Feeder</w:t>
            </w:r>
          </w:p>
        </w:tc>
        <w:tc>
          <w:tcPr>
            <w:tcW w:w="356" w:type="dxa"/>
          </w:tcPr>
          <w:p w14:paraId="702CBC62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417" w:rsidRPr="008E1481" w14:paraId="77B934E6" w14:textId="7F43F9B4" w:rsidTr="000F6494">
        <w:tc>
          <w:tcPr>
            <w:tcW w:w="1204" w:type="dxa"/>
          </w:tcPr>
          <w:p w14:paraId="5522627D" w14:textId="11A60361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 xml:space="preserve">13 – 16 </w:t>
            </w:r>
            <w:proofErr w:type="spellStart"/>
            <w:r w:rsidRPr="008E1481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8E1481">
              <w:rPr>
                <w:rFonts w:ascii="Arial" w:hAnsi="Arial" w:cs="Arial"/>
                <w:sz w:val="22"/>
                <w:szCs w:val="22"/>
              </w:rPr>
              <w:t xml:space="preserve"> olds</w:t>
            </w:r>
          </w:p>
        </w:tc>
        <w:tc>
          <w:tcPr>
            <w:tcW w:w="485" w:type="dxa"/>
          </w:tcPr>
          <w:p w14:paraId="07491BA4" w14:textId="29926D7D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34" w:type="dxa"/>
          </w:tcPr>
          <w:p w14:paraId="2329340C" w14:textId="788A7284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2 x decorated cupcakes</w:t>
            </w:r>
          </w:p>
        </w:tc>
        <w:tc>
          <w:tcPr>
            <w:tcW w:w="461" w:type="dxa"/>
          </w:tcPr>
          <w:p w14:paraId="0DC417B6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7EBE73A4" w14:textId="7C7ACAD4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314" w:type="dxa"/>
          </w:tcPr>
          <w:p w14:paraId="6B675F20" w14:textId="6D6317DE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  <w:r w:rsidRPr="008E1481"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Pr="008E1481">
              <w:rPr>
                <w:rFonts w:ascii="Arial" w:hAnsi="Arial" w:cs="Arial"/>
                <w:sz w:val="22"/>
                <w:szCs w:val="22"/>
              </w:rPr>
              <w:t>ipad</w:t>
            </w:r>
            <w:proofErr w:type="spellEnd"/>
            <w:r w:rsidRPr="008E1481">
              <w:rPr>
                <w:rFonts w:ascii="Arial" w:hAnsi="Arial" w:cs="Arial"/>
                <w:sz w:val="22"/>
                <w:szCs w:val="22"/>
              </w:rPr>
              <w:t>/Tablet cover</w:t>
            </w:r>
          </w:p>
        </w:tc>
        <w:tc>
          <w:tcPr>
            <w:tcW w:w="356" w:type="dxa"/>
          </w:tcPr>
          <w:p w14:paraId="6DCF6334" w14:textId="77777777" w:rsidR="005A6417" w:rsidRPr="008E1481" w:rsidRDefault="005A6417" w:rsidP="008E1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400A4" w14:textId="77777777" w:rsidR="008E1481" w:rsidRPr="008E1481" w:rsidRDefault="008E1481">
      <w:pPr>
        <w:rPr>
          <w:rFonts w:ascii="Arial" w:hAnsi="Arial" w:cs="Arial"/>
          <w:sz w:val="22"/>
          <w:szCs w:val="22"/>
        </w:rPr>
      </w:pPr>
    </w:p>
    <w:p w14:paraId="2E5E06AF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0E00418C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3DFAFE28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3589E078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7DAC4830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083602D9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7E19D080" w14:textId="77777777" w:rsidR="008E1481" w:rsidRDefault="008E1481">
      <w:pPr>
        <w:rPr>
          <w:rFonts w:ascii="Arial" w:hAnsi="Arial" w:cs="Arial"/>
          <w:sz w:val="28"/>
          <w:szCs w:val="28"/>
        </w:rPr>
      </w:pPr>
    </w:p>
    <w:p w14:paraId="54062BB2" w14:textId="1B17E0DA" w:rsidR="001A0E52" w:rsidRDefault="00784C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Entries – 50p each  </w:t>
      </w:r>
    </w:p>
    <w:p w14:paraId="0BC72BE0" w14:textId="77777777" w:rsidR="001A0E52" w:rsidRDefault="001A0E52">
      <w:pPr>
        <w:rPr>
          <w:rFonts w:ascii="Arial" w:hAnsi="Arial" w:cs="Arial"/>
          <w:sz w:val="20"/>
          <w:szCs w:val="20"/>
        </w:rPr>
      </w:pPr>
    </w:p>
    <w:p w14:paraId="72EAEC8A" w14:textId="77777777" w:rsidR="001A0E52" w:rsidRDefault="00784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mark clearly with an “X”, each class number you wish to enter and bring the completed form along with the correct entry money to the “Steward of Entries</w:t>
      </w:r>
      <w:proofErr w:type="gramStart"/>
      <w:r>
        <w:rPr>
          <w:rFonts w:ascii="Arial" w:hAnsi="Arial" w:cs="Arial"/>
          <w:sz w:val="20"/>
          <w:szCs w:val="20"/>
        </w:rPr>
        <w:t>” .</w:t>
      </w:r>
      <w:proofErr w:type="gramEnd"/>
    </w:p>
    <w:p w14:paraId="398164DE" w14:textId="77777777" w:rsidR="001A0E52" w:rsidRDefault="001A0E52">
      <w:pPr>
        <w:rPr>
          <w:rFonts w:ascii="Arial" w:hAnsi="Arial" w:cs="Arial"/>
          <w:sz w:val="20"/>
          <w:szCs w:val="20"/>
        </w:rPr>
      </w:pPr>
    </w:p>
    <w:p w14:paraId="34076081" w14:textId="77777777" w:rsidR="001A0E52" w:rsidRDefault="00784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14:paraId="1A0E161F" w14:textId="77777777" w:rsidR="001A0E52" w:rsidRDefault="00784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C2A41D8" wp14:editId="5C2CE38C">
                <wp:simplePos x="0" y="0"/>
                <wp:positionH relativeFrom="column">
                  <wp:posOffset>737235</wp:posOffset>
                </wp:positionH>
                <wp:positionV relativeFrom="paragraph">
                  <wp:posOffset>71755</wp:posOffset>
                </wp:positionV>
                <wp:extent cx="3201035" cy="635"/>
                <wp:effectExtent l="0" t="0" r="0" b="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05pt,5.65pt" to="310pt,5.65pt" ID="Straight Connector 3" stroked="t" style="position:absolute" wp14:anchorId="0C12F01D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29737443" w14:textId="77777777" w:rsidR="001A0E52" w:rsidRDefault="00784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p w14:paraId="4D3FEF61" w14:textId="77777777" w:rsidR="001A0E52" w:rsidRDefault="00784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12247CD" wp14:editId="5B296A6C">
                <wp:simplePos x="0" y="0"/>
                <wp:positionH relativeFrom="column">
                  <wp:posOffset>746760</wp:posOffset>
                </wp:positionH>
                <wp:positionV relativeFrom="paragraph">
                  <wp:posOffset>17780</wp:posOffset>
                </wp:positionV>
                <wp:extent cx="3201035" cy="635"/>
                <wp:effectExtent l="0" t="0" r="0" b="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8pt,1.4pt" to="310.75pt,1.4pt" ID="Straight Connector 1" stroked="t" style="position:absolute" wp14:anchorId="30B498F8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28CF2931" w14:textId="77777777" w:rsidR="001A0E52" w:rsidRDefault="00784CBD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EE4A11A" wp14:editId="0405438E">
                <wp:simplePos x="0" y="0"/>
                <wp:positionH relativeFrom="column">
                  <wp:posOffset>723900</wp:posOffset>
                </wp:positionH>
                <wp:positionV relativeFrom="paragraph">
                  <wp:posOffset>180975</wp:posOffset>
                </wp:positionV>
                <wp:extent cx="320103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pt,14.25pt" to="308.95pt,14.25pt" ID="Straight Connector 4" stroked="t" style="position:absolute" wp14:anchorId="564FC059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2E6C052F" w14:textId="77777777" w:rsidR="001A0E52" w:rsidRDefault="001A0E52">
      <w:pPr>
        <w:rPr>
          <w:rFonts w:ascii="Arial" w:hAnsi="Arial" w:cs="Arial"/>
        </w:rPr>
      </w:pPr>
    </w:p>
    <w:p w14:paraId="010FA163" w14:textId="77777777" w:rsidR="001A0E52" w:rsidRDefault="00784CBD">
      <w:pPr>
        <w:pBdr>
          <w:top w:val="single" w:sz="4" w:space="9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>Total No of Entries            ……………………… =       £</w:t>
      </w:r>
    </w:p>
    <w:p w14:paraId="029AAD08" w14:textId="77777777" w:rsid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</w:p>
    <w:p w14:paraId="45E8A2E3" w14:textId="2C0623DD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>Lemon drizzle cake recipe</w:t>
      </w:r>
    </w:p>
    <w:p w14:paraId="08BDCB1D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</w:p>
    <w:p w14:paraId="7425D98B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Lemon Drizzle Cake </w:t>
      </w:r>
    </w:p>
    <w:p w14:paraId="6B17AAAC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225g caster sugar </w:t>
      </w:r>
    </w:p>
    <w:p w14:paraId="05FB6806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>• 275g self-</w:t>
      </w:r>
      <w:proofErr w:type="spellStart"/>
      <w:r w:rsidRPr="003B2223">
        <w:rPr>
          <w:rFonts w:ascii="Arial" w:hAnsi="Arial" w:cs="Arial"/>
          <w:b/>
          <w:sz w:val="28"/>
          <w:szCs w:val="28"/>
        </w:rPr>
        <w:t>raising</w:t>
      </w:r>
      <w:proofErr w:type="spellEnd"/>
      <w:r w:rsidRPr="003B2223">
        <w:rPr>
          <w:rFonts w:ascii="Arial" w:hAnsi="Arial" w:cs="Arial"/>
          <w:b/>
          <w:sz w:val="28"/>
          <w:szCs w:val="28"/>
        </w:rPr>
        <w:t xml:space="preserve"> flour </w:t>
      </w:r>
    </w:p>
    <w:p w14:paraId="18D25213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225g soft butter </w:t>
      </w:r>
    </w:p>
    <w:p w14:paraId="57A3569A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4 eggs, beaten </w:t>
      </w:r>
    </w:p>
    <w:p w14:paraId="303E3886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Finely grated zest of 2 lemons </w:t>
      </w:r>
    </w:p>
    <w:p w14:paraId="5E0B39B4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2 level tsp baking powder </w:t>
      </w:r>
    </w:p>
    <w:p w14:paraId="6FB1A41A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4 Tablespoons milk </w:t>
      </w:r>
    </w:p>
    <w:p w14:paraId="0CF16100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Lemon Drizzle topping: </w:t>
      </w:r>
    </w:p>
    <w:p w14:paraId="2322F1AD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175g granulated sugar </w:t>
      </w:r>
    </w:p>
    <w:p w14:paraId="0E9E47ED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• Juice of 2 lemons </w:t>
      </w:r>
    </w:p>
    <w:p w14:paraId="693A0CE9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</w:p>
    <w:p w14:paraId="730E4139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>1. Heat the oven to 160</w:t>
      </w:r>
      <w:r w:rsidRPr="003B2223">
        <w:rPr>
          <w:rFonts w:ascii="Cambria Math" w:hAnsi="Cambria Math" w:cs="Cambria Math"/>
          <w:b/>
          <w:sz w:val="28"/>
          <w:szCs w:val="28"/>
        </w:rPr>
        <w:t>℃</w:t>
      </w:r>
      <w:r w:rsidRPr="003B2223">
        <w:rPr>
          <w:rFonts w:ascii="Arial" w:hAnsi="Arial" w:cs="Arial"/>
          <w:b/>
          <w:sz w:val="28"/>
          <w:szCs w:val="28"/>
        </w:rPr>
        <w:t xml:space="preserve"> or gas mark 4. </w:t>
      </w:r>
    </w:p>
    <w:p w14:paraId="04E92E35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>2. Grease and line a 2lb loaf tin 23cm x 13cm x6cm.</w:t>
      </w:r>
    </w:p>
    <w:p w14:paraId="009E5C88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3. Place the sugar, flour, butter, beaten eggs, lemon zest and baking powder into a mixing bowl. Whisk together until smooth. </w:t>
      </w:r>
    </w:p>
    <w:p w14:paraId="56508680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4. Pour the batter into the prepared cake tin and place it on the middle shelf of the oven. Bake for 40 – 50 minutes or until golden brown. </w:t>
      </w:r>
    </w:p>
    <w:p w14:paraId="6A44C613" w14:textId="77777777" w:rsidR="003B2223" w:rsidRPr="003B2223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3B2223">
        <w:rPr>
          <w:rFonts w:ascii="Arial" w:hAnsi="Arial" w:cs="Arial"/>
          <w:b/>
          <w:sz w:val="28"/>
          <w:szCs w:val="28"/>
        </w:rPr>
        <w:t xml:space="preserve">5. Mix together the granulated sugar and lemon juice. Whilst the cake is still warm, carefully spoon the drizzle mixture over the top of the cake. You can prick a few small holes in the top of the cake to prevent the topping running off the cake, this will dry to a crispy topping on the cake. </w:t>
      </w:r>
    </w:p>
    <w:p w14:paraId="4FAF071D" w14:textId="6B6FA995" w:rsidR="001A0E52" w:rsidRDefault="003B2223" w:rsidP="003B2223">
      <w:pPr>
        <w:tabs>
          <w:tab w:val="left" w:pos="3600"/>
          <w:tab w:val="left" w:pos="4500"/>
        </w:tabs>
        <w:rPr>
          <w:rFonts w:ascii="Arial" w:hAnsi="Arial" w:cs="Arial"/>
          <w:b/>
          <w:sz w:val="10"/>
        </w:rPr>
      </w:pPr>
      <w:r w:rsidRPr="003B2223">
        <w:rPr>
          <w:rFonts w:ascii="Arial" w:hAnsi="Arial" w:cs="Arial"/>
          <w:b/>
          <w:sz w:val="28"/>
          <w:szCs w:val="28"/>
        </w:rPr>
        <w:t>6. Once the cake is cool, lift it out of the tin and carefully remove the baking parchment</w:t>
      </w:r>
      <w:r w:rsidRPr="003B2223">
        <w:rPr>
          <w:rFonts w:ascii="Arial" w:hAnsi="Arial" w:cs="Arial"/>
          <w:b/>
          <w:sz w:val="10"/>
        </w:rPr>
        <w:t>.</w:t>
      </w:r>
    </w:p>
    <w:sectPr w:rsidR="001A0E52">
      <w:pgSz w:w="11906" w:h="16838"/>
      <w:pgMar w:top="1134" w:right="1440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52"/>
    <w:rsid w:val="001A0E52"/>
    <w:rsid w:val="003B2223"/>
    <w:rsid w:val="005A6417"/>
    <w:rsid w:val="007153E2"/>
    <w:rsid w:val="00784CBD"/>
    <w:rsid w:val="008E1481"/>
    <w:rsid w:val="00CB3CAF"/>
    <w:rsid w:val="00F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E697"/>
  <w15:docId w15:val="{480406DD-D244-49C6-A5EB-31BB413A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36"/>
      </w:tabs>
      <w:jc w:val="center"/>
      <w:outlineLvl w:val="0"/>
    </w:pPr>
    <w:rPr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9D71E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EC0C3F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18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 w:cs="Arial"/>
      <w:b/>
      <w:sz w:val="20"/>
    </w:rPr>
  </w:style>
  <w:style w:type="paragraph" w:styleId="BodyText2">
    <w:name w:val="Body Text 2"/>
    <w:basedOn w:val="Normal"/>
    <w:qFormat/>
    <w:pPr>
      <w:tabs>
        <w:tab w:val="left" w:pos="426"/>
        <w:tab w:val="left" w:pos="4536"/>
        <w:tab w:val="left" w:pos="4820"/>
        <w:tab w:val="left" w:pos="4962"/>
      </w:tabs>
      <w:jc w:val="center"/>
    </w:pPr>
    <w:rPr>
      <w:rFonts w:ascii="Arial" w:hAnsi="Arial" w:cs="Arial"/>
      <w:sz w:val="20"/>
      <w:u w:val="single"/>
    </w:rPr>
  </w:style>
  <w:style w:type="paragraph" w:styleId="BodyText3">
    <w:name w:val="Body Text 3"/>
    <w:basedOn w:val="Normal"/>
    <w:qFormat/>
    <w:rPr>
      <w:rFonts w:ascii="Arial" w:hAnsi="Arial" w:cs="Arial"/>
      <w:sz w:val="18"/>
    </w:rPr>
  </w:style>
  <w:style w:type="paragraph" w:styleId="ListParagraph">
    <w:name w:val="List Paragraph"/>
    <w:basedOn w:val="Normal"/>
    <w:uiPriority w:val="34"/>
    <w:qFormat/>
    <w:rsid w:val="000427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71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C0C3F"/>
    <w:pPr>
      <w:spacing w:beforeAutospacing="1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8E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DF60-84AE-A74A-991D-57D9FA8C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CAITHNESS AGRICULTURAL SOCIETY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CAITHNESS AGRICULTURAL SOCIETY</dc:title>
  <dc:subject/>
  <dc:creator>Mackenzie Family</dc:creator>
  <dc:description/>
  <cp:lastModifiedBy>Catherine MacLeod</cp:lastModifiedBy>
  <cp:revision>2</cp:revision>
  <cp:lastPrinted>2017-04-19T20:51:00Z</cp:lastPrinted>
  <dcterms:created xsi:type="dcterms:W3CDTF">2024-07-02T15:53:00Z</dcterms:created>
  <dcterms:modified xsi:type="dcterms:W3CDTF">2024-07-02T15:53:00Z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452812054</vt:i4>
  </property>
</Properties>
</file>